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D15" w:rsidRPr="00857D15" w:rsidRDefault="00857D15" w:rsidP="00244FFD">
      <w:pPr>
        <w:spacing w:after="0" w:line="288" w:lineRule="auto"/>
        <w:jc w:val="both"/>
        <w:rPr>
          <w:rFonts w:ascii="Garamond" w:hAnsi="Garamond" w:cs="Arial"/>
          <w:sz w:val="24"/>
          <w:szCs w:val="24"/>
        </w:rPr>
      </w:pPr>
    </w:p>
    <w:p w:rsidR="00857D15" w:rsidRPr="00857D15" w:rsidRDefault="00857D15" w:rsidP="00244FFD">
      <w:pPr>
        <w:spacing w:after="0" w:line="288" w:lineRule="auto"/>
        <w:jc w:val="both"/>
        <w:rPr>
          <w:rFonts w:ascii="Garamond" w:hAnsi="Garamond" w:cs="Arial"/>
          <w:sz w:val="24"/>
          <w:szCs w:val="24"/>
        </w:rPr>
      </w:pPr>
      <w:r w:rsidRPr="00857D15">
        <w:rPr>
          <w:rFonts w:ascii="Garamond" w:hAnsi="Garamond" w:cs="Arial"/>
          <w:noProof/>
        </w:rPr>
        <w:drawing>
          <wp:inline distT="0" distB="0" distL="0" distR="0" wp14:anchorId="1C657E16" wp14:editId="7CA2DECA">
            <wp:extent cx="720000" cy="720000"/>
            <wp:effectExtent l="0" t="0" r="4445"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onova galerija_logotip_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857D15" w:rsidRPr="00857D15" w:rsidRDefault="00857D15" w:rsidP="00244FFD">
      <w:pPr>
        <w:spacing w:after="0" w:line="288" w:lineRule="auto"/>
        <w:jc w:val="both"/>
        <w:rPr>
          <w:rFonts w:ascii="Garamond" w:hAnsi="Garamond" w:cs="Arial"/>
          <w:sz w:val="24"/>
          <w:szCs w:val="24"/>
        </w:rPr>
      </w:pPr>
    </w:p>
    <w:p w:rsidR="00857D15" w:rsidRPr="0000287C" w:rsidRDefault="00857D15" w:rsidP="00244FFD">
      <w:pPr>
        <w:spacing w:after="0" w:line="288" w:lineRule="auto"/>
        <w:jc w:val="both"/>
        <w:rPr>
          <w:rFonts w:ascii="Garamond" w:hAnsi="Garamond" w:cs="Arial"/>
          <w:sz w:val="20"/>
          <w:szCs w:val="20"/>
        </w:rPr>
      </w:pPr>
      <w:r w:rsidRPr="0000287C">
        <w:rPr>
          <w:rFonts w:ascii="Garamond" w:hAnsi="Garamond" w:cs="Arial"/>
          <w:sz w:val="20"/>
          <w:szCs w:val="20"/>
        </w:rPr>
        <w:t>Sporočilo za javnost</w:t>
      </w:r>
    </w:p>
    <w:p w:rsidR="00857D15" w:rsidRPr="00857D15" w:rsidRDefault="00857D15" w:rsidP="00244FFD">
      <w:pPr>
        <w:spacing w:after="0" w:line="288" w:lineRule="auto"/>
        <w:jc w:val="both"/>
        <w:rPr>
          <w:rFonts w:ascii="Garamond" w:hAnsi="Garamond" w:cs="Arial"/>
          <w:b/>
          <w:sz w:val="24"/>
          <w:szCs w:val="24"/>
        </w:rPr>
      </w:pPr>
    </w:p>
    <w:p w:rsidR="0048188A" w:rsidRDefault="0048188A" w:rsidP="00244FFD">
      <w:pPr>
        <w:jc w:val="both"/>
        <w:rPr>
          <w:rFonts w:ascii="Garamond" w:hAnsi="Garamond" w:cs="Arial"/>
          <w:b/>
          <w:sz w:val="28"/>
          <w:szCs w:val="28"/>
        </w:rPr>
      </w:pPr>
      <w:r>
        <w:rPr>
          <w:rFonts w:ascii="Garamond" w:hAnsi="Garamond" w:cs="Arial"/>
          <w:b/>
          <w:sz w:val="28"/>
          <w:szCs w:val="28"/>
        </w:rPr>
        <w:t>KLAVDIJ ZORNIK</w:t>
      </w:r>
    </w:p>
    <w:p w:rsidR="00857D15" w:rsidRPr="0048188A" w:rsidRDefault="0048188A" w:rsidP="00244FFD">
      <w:pPr>
        <w:jc w:val="both"/>
        <w:rPr>
          <w:rFonts w:ascii="Garamond" w:hAnsi="Garamond" w:cs="Arial"/>
          <w:b/>
          <w:sz w:val="24"/>
          <w:szCs w:val="24"/>
        </w:rPr>
      </w:pPr>
      <w:r w:rsidRPr="0048188A">
        <w:rPr>
          <w:rFonts w:ascii="Garamond" w:hAnsi="Garamond" w:cs="Arial"/>
          <w:b/>
          <w:sz w:val="24"/>
          <w:szCs w:val="24"/>
        </w:rPr>
        <w:t>RISBE, SLIKE S PRIMORSKE</w:t>
      </w:r>
    </w:p>
    <w:p w:rsidR="00857D15" w:rsidRPr="00857D15" w:rsidRDefault="0048188A" w:rsidP="00244FFD">
      <w:pPr>
        <w:jc w:val="both"/>
        <w:rPr>
          <w:rFonts w:ascii="Garamond" w:hAnsi="Garamond" w:cs="Arial"/>
          <w:b/>
          <w:sz w:val="28"/>
          <w:szCs w:val="28"/>
        </w:rPr>
      </w:pPr>
      <w:r>
        <w:rPr>
          <w:rFonts w:ascii="Garamond" w:hAnsi="Garamond" w:cs="Arial"/>
          <w:b/>
          <w:sz w:val="28"/>
          <w:szCs w:val="28"/>
        </w:rPr>
        <w:t>29. 3.–5. 5. 2019</w:t>
      </w:r>
    </w:p>
    <w:p w:rsidR="00857D15" w:rsidRPr="00857D15" w:rsidRDefault="00857D15" w:rsidP="00244FFD">
      <w:pPr>
        <w:jc w:val="both"/>
        <w:rPr>
          <w:rFonts w:ascii="Garamond" w:hAnsi="Garamond" w:cs="Arial"/>
          <w:b/>
          <w:sz w:val="24"/>
          <w:szCs w:val="24"/>
        </w:rPr>
      </w:pPr>
      <w:r>
        <w:rPr>
          <w:rFonts w:ascii="Garamond" w:hAnsi="Garamond" w:cs="Arial"/>
          <w:b/>
          <w:sz w:val="24"/>
          <w:szCs w:val="24"/>
        </w:rPr>
        <w:t xml:space="preserve">Odprtje razstave bo v </w:t>
      </w:r>
      <w:r w:rsidR="0048188A">
        <w:rPr>
          <w:rFonts w:ascii="Garamond" w:hAnsi="Garamond" w:cs="Arial"/>
          <w:b/>
          <w:sz w:val="24"/>
          <w:szCs w:val="24"/>
        </w:rPr>
        <w:t>petek, 29</w:t>
      </w:r>
      <w:r w:rsidRPr="00857D15">
        <w:rPr>
          <w:rFonts w:ascii="Garamond" w:hAnsi="Garamond" w:cs="Arial"/>
          <w:b/>
          <w:sz w:val="24"/>
          <w:szCs w:val="24"/>
        </w:rPr>
        <w:t xml:space="preserve">. </w:t>
      </w:r>
      <w:r w:rsidR="0048188A">
        <w:rPr>
          <w:rFonts w:ascii="Garamond" w:hAnsi="Garamond" w:cs="Arial"/>
          <w:b/>
          <w:sz w:val="24"/>
          <w:szCs w:val="24"/>
        </w:rPr>
        <w:t>marca 2019</w:t>
      </w:r>
      <w:r w:rsidRPr="00857D15">
        <w:rPr>
          <w:rFonts w:ascii="Garamond" w:hAnsi="Garamond" w:cs="Arial"/>
          <w:b/>
          <w:sz w:val="24"/>
          <w:szCs w:val="24"/>
        </w:rPr>
        <w:t>, ob 19. uri, v Pilonovi galeriji Ajdovščina.</w:t>
      </w:r>
    </w:p>
    <w:p w:rsidR="0048188A" w:rsidRPr="005A713C" w:rsidRDefault="0048188A" w:rsidP="00244FFD">
      <w:pPr>
        <w:jc w:val="both"/>
        <w:rPr>
          <w:rFonts w:ascii="Garamond" w:hAnsi="Garamond" w:cs="Arial"/>
          <w:b/>
          <w:sz w:val="20"/>
          <w:szCs w:val="20"/>
        </w:rPr>
      </w:pPr>
      <w:r w:rsidRPr="005A713C">
        <w:rPr>
          <w:rFonts w:ascii="Garamond" w:hAnsi="Garamond" w:cs="Arial"/>
          <w:b/>
          <w:sz w:val="20"/>
          <w:szCs w:val="20"/>
        </w:rPr>
        <w:t>Zamisel, da v Pilonovi galeriji Ajdovščina predstavimo javnosti še neznane umetnikove stvaritve iz družinske zapuščine, udejanjamo v letu, ko se spominjamo 10. obletnice smrti staroste slovenskega modernega slikarstva, Klavdija Zornika.</w:t>
      </w:r>
    </w:p>
    <w:p w:rsidR="0048188A" w:rsidRPr="0048188A" w:rsidRDefault="0048188A" w:rsidP="00244FFD">
      <w:pPr>
        <w:jc w:val="both"/>
        <w:rPr>
          <w:rFonts w:ascii="Garamond" w:hAnsi="Garamond" w:cs="Arial"/>
          <w:sz w:val="20"/>
          <w:szCs w:val="20"/>
        </w:rPr>
      </w:pPr>
      <w:r w:rsidRPr="0048188A">
        <w:rPr>
          <w:rFonts w:ascii="Garamond" w:hAnsi="Garamond" w:cs="Arial"/>
          <w:sz w:val="20"/>
          <w:szCs w:val="20"/>
        </w:rPr>
        <w:t xml:space="preserve">Gradivo za razstavo, ki ga je izbral likovni kritik, kustos in publicist Aleksander </w:t>
      </w:r>
      <w:proofErr w:type="spellStart"/>
      <w:r w:rsidRPr="0048188A">
        <w:rPr>
          <w:rFonts w:ascii="Garamond" w:hAnsi="Garamond" w:cs="Arial"/>
          <w:sz w:val="20"/>
          <w:szCs w:val="20"/>
        </w:rPr>
        <w:t>Bassin</w:t>
      </w:r>
      <w:proofErr w:type="spellEnd"/>
      <w:r w:rsidRPr="0048188A">
        <w:rPr>
          <w:rFonts w:ascii="Garamond" w:hAnsi="Garamond" w:cs="Arial"/>
          <w:sz w:val="20"/>
          <w:szCs w:val="20"/>
        </w:rPr>
        <w:t>, obsega 45 risb manjšega formata in 10 olj na platno, skoraj kvadrat</w:t>
      </w:r>
      <w:r w:rsidR="00376811">
        <w:rPr>
          <w:rFonts w:ascii="Garamond" w:hAnsi="Garamond" w:cs="Arial"/>
          <w:sz w:val="20"/>
          <w:szCs w:val="20"/>
        </w:rPr>
        <w:t>nega formata</w:t>
      </w:r>
      <w:r w:rsidRPr="0048188A">
        <w:rPr>
          <w:rFonts w:ascii="Garamond" w:hAnsi="Garamond" w:cs="Arial"/>
          <w:sz w:val="20"/>
          <w:szCs w:val="20"/>
        </w:rPr>
        <w:t>. Dela pričajo o neverjetni ustvarjalni vnemi Klavdija Zornika tudi v njegovem poznem življenjskem obdobju.</w:t>
      </w:r>
    </w:p>
    <w:p w:rsidR="0048188A" w:rsidRPr="0048188A" w:rsidRDefault="0048188A" w:rsidP="00244FFD">
      <w:pPr>
        <w:jc w:val="both"/>
        <w:rPr>
          <w:rFonts w:ascii="Garamond" w:hAnsi="Garamond" w:cs="Arial"/>
          <w:sz w:val="20"/>
          <w:szCs w:val="20"/>
        </w:rPr>
      </w:pPr>
      <w:r w:rsidRPr="0048188A">
        <w:rPr>
          <w:rFonts w:ascii="Garamond" w:hAnsi="Garamond" w:cs="Arial"/>
          <w:sz w:val="20"/>
          <w:szCs w:val="20"/>
        </w:rPr>
        <w:t xml:space="preserve">Značaj razstavljenih Zornikovih del je povsem diametralen, in to ne le v tehniki, temveč tudi v dojemanju ter izražanju motiva samega. Primerjava risb in olj izkazuje postopno stopnjevanje ustvarjalne poti umetnika do premišljene zadržane izraznosti, ki stremi k znakovnosti. Monumentalnost pokrajine in kmečkega človeka znotraj nje je zajeta v ekspresivno simbolično govorico, razvito v zrelem obdobju kot spomin na dogodke iz mladosti. Temu lahko dodamo še tradicijo študija pri prof. Ljubu Babiću na zagrebški likovni akademiji in Zornikovo izrazito osebno zadržanost oziroma skromnost, s katero simbolno in likovno občutljivo izraža spoznanja o človeški usodi. </w:t>
      </w:r>
    </w:p>
    <w:p w:rsidR="0048188A" w:rsidRPr="0048188A" w:rsidRDefault="0048188A" w:rsidP="00244FFD">
      <w:pPr>
        <w:jc w:val="both"/>
        <w:rPr>
          <w:rFonts w:ascii="Garamond" w:hAnsi="Garamond" w:cs="Arial"/>
          <w:sz w:val="20"/>
          <w:szCs w:val="20"/>
        </w:rPr>
      </w:pPr>
      <w:r w:rsidRPr="0048188A">
        <w:rPr>
          <w:rFonts w:ascii="Garamond" w:hAnsi="Garamond" w:cs="Arial"/>
          <w:sz w:val="20"/>
          <w:szCs w:val="20"/>
        </w:rPr>
        <w:t>Risarski zapisi, ki so med neposrednimi obiski, potovanji po krajih – od rojstnega Kopra, Pirana, Padne, preko Kluž v Trento, Čezsočo, pod Kanin – nastali sproti, so se v ljubljanskem ateljeju tega pomembnega predstavnika slovenskega ekspresionizma strnili in obogatili z ikonskim</w:t>
      </w:r>
      <w:r w:rsidR="00244FFD">
        <w:rPr>
          <w:rFonts w:ascii="Garamond" w:hAnsi="Garamond" w:cs="Arial"/>
          <w:sz w:val="20"/>
          <w:szCs w:val="20"/>
        </w:rPr>
        <w:t xml:space="preserve">i liki ekstatičnega slikarstva. </w:t>
      </w:r>
      <w:r w:rsidRPr="0048188A">
        <w:rPr>
          <w:rFonts w:ascii="Garamond" w:hAnsi="Garamond" w:cs="Arial"/>
          <w:sz w:val="20"/>
          <w:szCs w:val="20"/>
        </w:rPr>
        <w:t xml:space="preserve">In kako učinkujejo Zornikove risbe samostojno, ko jih uzremo v njihovih </w:t>
      </w:r>
      <w:proofErr w:type="spellStart"/>
      <w:r w:rsidRPr="0048188A">
        <w:rPr>
          <w:rFonts w:ascii="Garamond" w:hAnsi="Garamond" w:cs="Arial"/>
          <w:sz w:val="20"/>
          <w:szCs w:val="20"/>
        </w:rPr>
        <w:t>minucioniznih</w:t>
      </w:r>
      <w:proofErr w:type="spellEnd"/>
      <w:r w:rsidRPr="0048188A">
        <w:rPr>
          <w:rFonts w:ascii="Garamond" w:hAnsi="Garamond" w:cs="Arial"/>
          <w:sz w:val="20"/>
          <w:szCs w:val="20"/>
        </w:rPr>
        <w:t xml:space="preserve"> merah, večinoma v velikosti do štirideset centimetrov, redkeje izdelane z barvnimi voščenkami, pogosteje pa s črnim flomastrom in svinčnikom? Predvsem so to izjemno preprosti zapisi, prej sledi kot</w:t>
      </w:r>
      <w:r>
        <w:rPr>
          <w:rFonts w:ascii="Garamond" w:hAnsi="Garamond" w:cs="Arial"/>
          <w:sz w:val="20"/>
          <w:szCs w:val="20"/>
        </w:rPr>
        <w:t xml:space="preserve"> </w:t>
      </w:r>
      <w:proofErr w:type="spellStart"/>
      <w:r w:rsidRPr="0048188A">
        <w:rPr>
          <w:rFonts w:ascii="Garamond" w:hAnsi="Garamond" w:cs="Arial"/>
          <w:sz w:val="20"/>
          <w:szCs w:val="20"/>
        </w:rPr>
        <w:t>perfekcionistični</w:t>
      </w:r>
      <w:proofErr w:type="spellEnd"/>
      <w:r w:rsidRPr="0048188A">
        <w:rPr>
          <w:rFonts w:ascii="Garamond" w:hAnsi="Garamond" w:cs="Arial"/>
          <w:sz w:val="20"/>
          <w:szCs w:val="20"/>
        </w:rPr>
        <w:t xml:space="preserve">, samo redko do realistične stopnje povzeti črtni obrisi in zarisi. In vendar hkrati dosegajo zanimivo, subjektivno ozaveščeno naracijo, učinkujejo mehko, toplo, šepetajoče, prej samo v znamenju znaka kot pa simbolno. O prej omenjeni ekstatičnosti v slikah, v risbah torej še ni govora: so predvsem kot vase zazrte, drobnoglede, mestoma tudi zelo fragmentarne, hkrati pa prostorno dojemljive glede na izbran motiv. Zornikova risba, ki torej še ne daje slutiti kasnejše slikarjeve </w:t>
      </w:r>
      <w:proofErr w:type="spellStart"/>
      <w:r w:rsidRPr="0048188A">
        <w:rPr>
          <w:rFonts w:ascii="Garamond" w:hAnsi="Garamond" w:cs="Arial"/>
          <w:sz w:val="20"/>
          <w:szCs w:val="20"/>
        </w:rPr>
        <w:t>introvertnosti</w:t>
      </w:r>
      <w:proofErr w:type="spellEnd"/>
      <w:r w:rsidRPr="0048188A">
        <w:rPr>
          <w:rFonts w:ascii="Garamond" w:hAnsi="Garamond" w:cs="Arial"/>
          <w:sz w:val="20"/>
          <w:szCs w:val="20"/>
        </w:rPr>
        <w:t xml:space="preserve"> in ki torej še ni načrt za sliko, je lahko samo posreden povod za kasnejši slikarjev razmislek, kaj je treba vanjo zavestno umestiti oziroma čemu dopustiti, da »vdre« vanjo. Poznavajoč slikarjevo dozorelo stopnjo, pravzaprav stopnjevanje umetnikove subjektivitete, priznavamo tej risbi zlasti pomemben medijski značaj. Brez njega ne bi bilo možno ustvariti dokončnega življenjskega mita in prisluhniti vsem vzgibom, ki omogočajo dokončati najvišjo izrazno stopnjo.</w:t>
      </w:r>
    </w:p>
    <w:p w:rsidR="0048188A" w:rsidRPr="0048188A" w:rsidRDefault="00244FFD" w:rsidP="00244FFD">
      <w:pPr>
        <w:jc w:val="both"/>
        <w:rPr>
          <w:rFonts w:ascii="Garamond" w:hAnsi="Garamond" w:cs="Arial"/>
          <w:sz w:val="20"/>
          <w:szCs w:val="20"/>
        </w:rPr>
      </w:pPr>
      <w:r>
        <w:rPr>
          <w:rFonts w:ascii="Garamond" w:hAnsi="Garamond" w:cs="Arial"/>
          <w:sz w:val="20"/>
          <w:szCs w:val="20"/>
        </w:rPr>
        <w:t>Dela za razstavo sta posodila Marjan</w:t>
      </w:r>
      <w:r w:rsidR="0048188A" w:rsidRPr="0048188A">
        <w:rPr>
          <w:rFonts w:ascii="Garamond" w:hAnsi="Garamond" w:cs="Arial"/>
          <w:sz w:val="20"/>
          <w:szCs w:val="20"/>
        </w:rPr>
        <w:t xml:space="preserve"> in Bojan</w:t>
      </w:r>
      <w:r>
        <w:rPr>
          <w:rFonts w:ascii="Garamond" w:hAnsi="Garamond" w:cs="Arial"/>
          <w:sz w:val="20"/>
          <w:szCs w:val="20"/>
        </w:rPr>
        <w:t xml:space="preserve"> Zornik</w:t>
      </w:r>
      <w:r w:rsidR="0048188A" w:rsidRPr="0048188A">
        <w:rPr>
          <w:rFonts w:ascii="Garamond" w:hAnsi="Garamond" w:cs="Arial"/>
          <w:sz w:val="20"/>
          <w:szCs w:val="20"/>
        </w:rPr>
        <w:t>, ki neverjetno skrbno in sistematično skrbita za zgledno urejeno očetovo umetn</w:t>
      </w:r>
      <w:r>
        <w:rPr>
          <w:rFonts w:ascii="Garamond" w:hAnsi="Garamond" w:cs="Arial"/>
          <w:sz w:val="20"/>
          <w:szCs w:val="20"/>
        </w:rPr>
        <w:t xml:space="preserve">ostno zapuščino. </w:t>
      </w:r>
      <w:r w:rsidR="0048188A" w:rsidRPr="0048188A">
        <w:rPr>
          <w:rFonts w:ascii="Garamond" w:hAnsi="Garamond" w:cs="Arial"/>
          <w:sz w:val="20"/>
          <w:szCs w:val="20"/>
        </w:rPr>
        <w:t xml:space="preserve">Zornikovo platno, darilo umetnika ob njegovi zadnji razstavi v </w:t>
      </w:r>
      <w:r>
        <w:rPr>
          <w:rFonts w:ascii="Garamond" w:hAnsi="Garamond" w:cs="Arial"/>
          <w:sz w:val="20"/>
          <w:szCs w:val="20"/>
        </w:rPr>
        <w:t>Kulturnem domu Bovec leta 2008 pa je za razstavo v Pilonovi galeriji posodila Občina Bovec.</w:t>
      </w:r>
    </w:p>
    <w:p w:rsidR="00857D15" w:rsidRPr="0000287C" w:rsidRDefault="00857D15" w:rsidP="00244FFD">
      <w:pPr>
        <w:jc w:val="both"/>
        <w:rPr>
          <w:rFonts w:ascii="Garamond" w:hAnsi="Garamond" w:cs="Arial"/>
          <w:sz w:val="20"/>
          <w:szCs w:val="20"/>
        </w:rPr>
      </w:pPr>
      <w:r w:rsidRPr="0000287C">
        <w:rPr>
          <w:rFonts w:ascii="Garamond" w:hAnsi="Garamond" w:cs="Arial"/>
          <w:sz w:val="20"/>
          <w:szCs w:val="20"/>
        </w:rPr>
        <w:t>Razstavo spremlja</w:t>
      </w:r>
      <w:r w:rsidR="00244FFD">
        <w:rPr>
          <w:rFonts w:ascii="Garamond" w:hAnsi="Garamond" w:cs="Arial"/>
          <w:sz w:val="20"/>
          <w:szCs w:val="20"/>
        </w:rPr>
        <w:t xml:space="preserve"> slovensko-angleški katalog z besedili Aleksandra </w:t>
      </w:r>
      <w:proofErr w:type="spellStart"/>
      <w:r w:rsidR="00244FFD">
        <w:rPr>
          <w:rFonts w:ascii="Garamond" w:hAnsi="Garamond" w:cs="Arial"/>
          <w:sz w:val="20"/>
          <w:szCs w:val="20"/>
        </w:rPr>
        <w:t>Bassina</w:t>
      </w:r>
      <w:proofErr w:type="spellEnd"/>
      <w:r w:rsidR="00244FFD">
        <w:rPr>
          <w:rFonts w:ascii="Garamond" w:hAnsi="Garamond" w:cs="Arial"/>
          <w:sz w:val="20"/>
          <w:szCs w:val="20"/>
        </w:rPr>
        <w:t xml:space="preserve"> in Tine </w:t>
      </w:r>
      <w:proofErr w:type="spellStart"/>
      <w:r w:rsidR="00244FFD">
        <w:rPr>
          <w:rFonts w:ascii="Garamond" w:hAnsi="Garamond" w:cs="Arial"/>
          <w:sz w:val="20"/>
          <w:szCs w:val="20"/>
        </w:rPr>
        <w:t>Ponebšek</w:t>
      </w:r>
      <w:proofErr w:type="spellEnd"/>
      <w:r w:rsidR="00244FFD">
        <w:rPr>
          <w:rFonts w:ascii="Garamond" w:hAnsi="Garamond" w:cs="Arial"/>
          <w:sz w:val="20"/>
          <w:szCs w:val="20"/>
        </w:rPr>
        <w:t>.</w:t>
      </w:r>
    </w:p>
    <w:p w:rsidR="00244FFD" w:rsidRDefault="00857D15" w:rsidP="00244FFD">
      <w:pPr>
        <w:jc w:val="both"/>
        <w:rPr>
          <w:rFonts w:ascii="Garamond" w:hAnsi="Garamond" w:cs="Arial"/>
          <w:b/>
          <w:sz w:val="20"/>
          <w:szCs w:val="20"/>
        </w:rPr>
      </w:pPr>
      <w:r w:rsidRPr="0000287C">
        <w:rPr>
          <w:rFonts w:ascii="Garamond" w:hAnsi="Garamond" w:cs="Arial"/>
          <w:b/>
          <w:sz w:val="20"/>
          <w:szCs w:val="20"/>
        </w:rPr>
        <w:t>Razstava bo v Pilonovi galeriji A</w:t>
      </w:r>
      <w:r w:rsidR="0048188A">
        <w:rPr>
          <w:rFonts w:ascii="Garamond" w:hAnsi="Garamond" w:cs="Arial"/>
          <w:b/>
          <w:sz w:val="20"/>
          <w:szCs w:val="20"/>
        </w:rPr>
        <w:t xml:space="preserve">jdovščina na ogled do nedelje, </w:t>
      </w:r>
      <w:r w:rsidRPr="0000287C">
        <w:rPr>
          <w:rFonts w:ascii="Garamond" w:hAnsi="Garamond" w:cs="Arial"/>
          <w:b/>
          <w:sz w:val="20"/>
          <w:szCs w:val="20"/>
        </w:rPr>
        <w:t xml:space="preserve">5. </w:t>
      </w:r>
      <w:r w:rsidR="0048188A">
        <w:rPr>
          <w:rFonts w:ascii="Garamond" w:hAnsi="Garamond" w:cs="Arial"/>
          <w:b/>
          <w:sz w:val="20"/>
          <w:szCs w:val="20"/>
        </w:rPr>
        <w:t>maja 2019</w:t>
      </w:r>
      <w:r w:rsidRPr="0000287C">
        <w:rPr>
          <w:rFonts w:ascii="Garamond" w:hAnsi="Garamond" w:cs="Arial"/>
          <w:b/>
          <w:sz w:val="20"/>
          <w:szCs w:val="20"/>
        </w:rPr>
        <w:t>.</w:t>
      </w:r>
    </w:p>
    <w:p w:rsidR="00857D15" w:rsidRPr="0048188A" w:rsidRDefault="00857D15" w:rsidP="00244FFD">
      <w:pPr>
        <w:jc w:val="both"/>
        <w:rPr>
          <w:rFonts w:ascii="Garamond" w:hAnsi="Garamond" w:cs="Arial"/>
          <w:b/>
          <w:sz w:val="20"/>
          <w:szCs w:val="20"/>
        </w:rPr>
      </w:pPr>
      <w:r w:rsidRPr="0048188A">
        <w:rPr>
          <w:rFonts w:ascii="Garamond" w:hAnsi="Garamond" w:cs="Arial"/>
          <w:b/>
          <w:sz w:val="20"/>
          <w:szCs w:val="20"/>
        </w:rPr>
        <w:lastRenderedPageBreak/>
        <w:t xml:space="preserve">O umetniku </w:t>
      </w:r>
      <w:r w:rsidR="0048188A" w:rsidRPr="0048188A">
        <w:rPr>
          <w:rFonts w:ascii="Garamond" w:hAnsi="Garamond" w:cs="Arial"/>
          <w:b/>
          <w:sz w:val="20"/>
          <w:szCs w:val="20"/>
        </w:rPr>
        <w:t>Klavdiju Zorniku (1910–2009)</w:t>
      </w:r>
    </w:p>
    <w:p w:rsidR="0048188A" w:rsidRPr="0048188A" w:rsidRDefault="0048188A" w:rsidP="00244FFD">
      <w:pPr>
        <w:spacing w:after="0" w:line="240" w:lineRule="auto"/>
        <w:jc w:val="both"/>
        <w:rPr>
          <w:rFonts w:ascii="Garamond" w:hAnsi="Garamond" w:cs="Arial"/>
          <w:sz w:val="20"/>
          <w:szCs w:val="20"/>
        </w:rPr>
      </w:pPr>
      <w:r w:rsidRPr="0048188A">
        <w:rPr>
          <w:rFonts w:ascii="Garamond" w:hAnsi="Garamond" w:cs="Arial"/>
          <w:sz w:val="20"/>
          <w:szCs w:val="20"/>
        </w:rPr>
        <w:t xml:space="preserve">Klavdij Zornik se je rodil 30. oktobra 1910 v Kopru. Leta 1914 se je družina preselila na Štajersko. Na Akademiji za likovno umetnost v Zagrebu je diplomiral leta 1938 pri prof. Ljubu Babiću. Leta 1941 so ga Nemci iz Maribora izgnali v Bosno (Mrkonjić Grad). Od tam je uspel priti v Varaždin leta 1942 kot učitelj risanja na realki. Ob napadu III. proletarske brigade na </w:t>
      </w:r>
      <w:proofErr w:type="spellStart"/>
      <w:r w:rsidRPr="0048188A">
        <w:rPr>
          <w:rFonts w:ascii="Garamond" w:hAnsi="Garamond" w:cs="Arial"/>
          <w:sz w:val="20"/>
          <w:szCs w:val="20"/>
        </w:rPr>
        <w:t>Kupres</w:t>
      </w:r>
      <w:proofErr w:type="spellEnd"/>
      <w:r w:rsidRPr="0048188A">
        <w:rPr>
          <w:rFonts w:ascii="Garamond" w:hAnsi="Garamond" w:cs="Arial"/>
          <w:sz w:val="20"/>
          <w:szCs w:val="20"/>
        </w:rPr>
        <w:t xml:space="preserve"> se je pridružil partizanom. Kot član štaba je sodeloval pri kulturno-prosvetnem delu, oblikoval igralsko skupino in maja 1944, pred proslavo rojstnega dne maršala Tita, preživel desant na Drvar.</w:t>
      </w:r>
    </w:p>
    <w:p w:rsidR="0048188A" w:rsidRPr="0048188A" w:rsidRDefault="0048188A" w:rsidP="00244FFD">
      <w:pPr>
        <w:spacing w:after="0" w:line="240" w:lineRule="auto"/>
        <w:jc w:val="both"/>
        <w:rPr>
          <w:rFonts w:ascii="Garamond" w:hAnsi="Garamond" w:cs="Arial"/>
          <w:sz w:val="20"/>
          <w:szCs w:val="20"/>
        </w:rPr>
      </w:pPr>
    </w:p>
    <w:p w:rsidR="0048188A" w:rsidRPr="0048188A" w:rsidRDefault="0048188A" w:rsidP="00244FFD">
      <w:pPr>
        <w:spacing w:after="0" w:line="240" w:lineRule="auto"/>
        <w:jc w:val="both"/>
        <w:rPr>
          <w:rFonts w:ascii="Garamond" w:hAnsi="Garamond" w:cs="Arial"/>
          <w:sz w:val="20"/>
          <w:szCs w:val="20"/>
        </w:rPr>
      </w:pPr>
      <w:r w:rsidRPr="0048188A">
        <w:rPr>
          <w:rFonts w:ascii="Garamond" w:hAnsi="Garamond" w:cs="Arial"/>
          <w:sz w:val="20"/>
          <w:szCs w:val="20"/>
        </w:rPr>
        <w:t>Po koncu vojne je služboval kot učitelj risanja na IV</w:t>
      </w:r>
      <w:r>
        <w:rPr>
          <w:rFonts w:ascii="Garamond" w:hAnsi="Garamond" w:cs="Arial"/>
          <w:sz w:val="20"/>
          <w:szCs w:val="20"/>
        </w:rPr>
        <w:t xml:space="preserve">. in X. gimnaziji v Ljubljani. </w:t>
      </w:r>
      <w:r w:rsidRPr="0048188A">
        <w:rPr>
          <w:rFonts w:ascii="Garamond" w:hAnsi="Garamond" w:cs="Arial"/>
          <w:sz w:val="20"/>
          <w:szCs w:val="20"/>
        </w:rPr>
        <w:t>V teh letih se je posvetil študiju sodobnih metod risanja in likovni teoriji, predaval o svojih dognanjih učiteljem likovnega pouka doma in na kongresih likovnih pedagogov Jugoslavije. Leta 1959 je začel poklicno pot na Akademiji za upodabljajočo umetnost – najprej je bil izvoljen za docenta za metodiko likovnega pouka in likovno teorijo, leta 1965 je dobil naziv rednega profesorja, v obdobju 1973−75 je bil rektor. Za svoje delo je leta 1949 in 1975 prejel državno odlikovanje.</w:t>
      </w:r>
    </w:p>
    <w:p w:rsidR="0048188A" w:rsidRPr="0048188A" w:rsidRDefault="0048188A" w:rsidP="00244FFD">
      <w:pPr>
        <w:spacing w:after="0" w:line="240" w:lineRule="auto"/>
        <w:jc w:val="both"/>
        <w:rPr>
          <w:rFonts w:ascii="Garamond" w:hAnsi="Garamond" w:cs="Arial"/>
          <w:sz w:val="20"/>
          <w:szCs w:val="20"/>
        </w:rPr>
      </w:pPr>
    </w:p>
    <w:p w:rsidR="0048188A" w:rsidRPr="0048188A" w:rsidRDefault="0048188A" w:rsidP="00244FFD">
      <w:pPr>
        <w:spacing w:after="0" w:line="240" w:lineRule="auto"/>
        <w:jc w:val="both"/>
        <w:rPr>
          <w:rFonts w:ascii="Garamond" w:hAnsi="Garamond" w:cs="Arial"/>
          <w:sz w:val="20"/>
          <w:szCs w:val="20"/>
        </w:rPr>
      </w:pPr>
      <w:r w:rsidRPr="0048188A">
        <w:rPr>
          <w:rFonts w:ascii="Garamond" w:hAnsi="Garamond" w:cs="Arial"/>
          <w:sz w:val="20"/>
          <w:szCs w:val="20"/>
        </w:rPr>
        <w:t>Izdal je številne publikacije o metodiki in likovni teoriji. Leta 1986 je prejel plaketo Antona Ažbeta za pedagoško delo.</w:t>
      </w:r>
    </w:p>
    <w:p w:rsidR="0048188A" w:rsidRPr="0048188A" w:rsidRDefault="0048188A" w:rsidP="00244FFD">
      <w:pPr>
        <w:spacing w:after="0" w:line="240" w:lineRule="auto"/>
        <w:jc w:val="both"/>
        <w:rPr>
          <w:rFonts w:ascii="Garamond" w:hAnsi="Garamond" w:cs="Arial"/>
          <w:sz w:val="20"/>
          <w:szCs w:val="20"/>
        </w:rPr>
      </w:pPr>
    </w:p>
    <w:p w:rsidR="0048188A" w:rsidRPr="0048188A" w:rsidRDefault="0048188A" w:rsidP="00244FFD">
      <w:pPr>
        <w:spacing w:after="0" w:line="240" w:lineRule="auto"/>
        <w:jc w:val="both"/>
        <w:rPr>
          <w:rFonts w:ascii="Garamond" w:hAnsi="Garamond" w:cs="Arial"/>
          <w:sz w:val="20"/>
          <w:szCs w:val="20"/>
        </w:rPr>
      </w:pPr>
      <w:r w:rsidRPr="0048188A">
        <w:rPr>
          <w:rFonts w:ascii="Garamond" w:hAnsi="Garamond" w:cs="Arial"/>
          <w:sz w:val="20"/>
          <w:szCs w:val="20"/>
        </w:rPr>
        <w:t xml:space="preserve">Po upokojitvi se je intenzivno posvetil umetniški ustvarjalnosti in leta 2004 dobil nagrado Majskega salona Zveze društev slovenskih likovnih umetnikov. </w:t>
      </w:r>
    </w:p>
    <w:p w:rsidR="0048188A" w:rsidRPr="0048188A" w:rsidRDefault="0048188A" w:rsidP="00244FFD">
      <w:pPr>
        <w:spacing w:after="0" w:line="240" w:lineRule="auto"/>
        <w:jc w:val="both"/>
        <w:rPr>
          <w:rFonts w:ascii="Garamond" w:hAnsi="Garamond" w:cs="Arial"/>
          <w:sz w:val="20"/>
          <w:szCs w:val="20"/>
        </w:rPr>
      </w:pPr>
      <w:r w:rsidRPr="0048188A">
        <w:rPr>
          <w:rFonts w:ascii="Garamond" w:hAnsi="Garamond" w:cs="Arial"/>
          <w:sz w:val="20"/>
          <w:szCs w:val="20"/>
        </w:rPr>
        <w:t xml:space="preserve">Leta 2005 ga je predsednik države odlikoval z zlatim redom za zasluge na področju kulture in za prispevek k modernizmu v slovenskem slikarstvu. </w:t>
      </w:r>
    </w:p>
    <w:p w:rsidR="0048188A" w:rsidRPr="0048188A" w:rsidRDefault="0048188A" w:rsidP="00244FFD">
      <w:pPr>
        <w:spacing w:after="0" w:line="240" w:lineRule="auto"/>
        <w:jc w:val="both"/>
        <w:rPr>
          <w:rFonts w:ascii="Garamond" w:hAnsi="Garamond" w:cs="Arial"/>
          <w:sz w:val="20"/>
          <w:szCs w:val="20"/>
        </w:rPr>
      </w:pPr>
    </w:p>
    <w:p w:rsidR="0000287C" w:rsidRPr="0000287C" w:rsidRDefault="0048188A" w:rsidP="00244FFD">
      <w:pPr>
        <w:spacing w:after="0" w:line="240" w:lineRule="auto"/>
        <w:jc w:val="both"/>
        <w:rPr>
          <w:rFonts w:ascii="Garamond" w:hAnsi="Garamond" w:cs="Arial"/>
          <w:sz w:val="20"/>
          <w:szCs w:val="20"/>
        </w:rPr>
      </w:pPr>
      <w:r w:rsidRPr="0048188A">
        <w:rPr>
          <w:rFonts w:ascii="Garamond" w:hAnsi="Garamond" w:cs="Arial"/>
          <w:sz w:val="20"/>
          <w:szCs w:val="20"/>
        </w:rPr>
        <w:t>Umrl je 5. maja 2009 v Ljubljani.</w:t>
      </w:r>
    </w:p>
    <w:p w:rsidR="0000287C" w:rsidRDefault="0000287C" w:rsidP="00244FFD">
      <w:pPr>
        <w:spacing w:after="0" w:line="240" w:lineRule="auto"/>
        <w:jc w:val="both"/>
        <w:rPr>
          <w:rFonts w:ascii="Garamond" w:hAnsi="Garamond" w:cs="Arial"/>
          <w:sz w:val="20"/>
          <w:szCs w:val="20"/>
        </w:rPr>
      </w:pPr>
    </w:p>
    <w:p w:rsidR="0048188A" w:rsidRDefault="0048188A"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1A2D6D" w:rsidP="00244FFD">
      <w:pPr>
        <w:spacing w:after="0" w:line="240" w:lineRule="auto"/>
        <w:jc w:val="both"/>
        <w:rPr>
          <w:rFonts w:ascii="Garamond" w:hAnsi="Garamond" w:cs="Arial"/>
          <w:sz w:val="20"/>
          <w:szCs w:val="20"/>
        </w:rPr>
      </w:pPr>
      <w:r>
        <w:rPr>
          <w:rFonts w:ascii="Garamond" w:hAnsi="Garamond" w:cs="Arial"/>
          <w:sz w:val="20"/>
          <w:szCs w:val="20"/>
        </w:rPr>
        <w:t>_____________________________________________________________________________________</w:t>
      </w:r>
      <w:bookmarkStart w:id="0" w:name="_GoBack"/>
      <w:bookmarkEnd w:id="0"/>
    </w:p>
    <w:p w:rsidR="001A2D6D" w:rsidRDefault="001A2D6D" w:rsidP="00244FFD">
      <w:pPr>
        <w:spacing w:after="0" w:line="240" w:lineRule="auto"/>
        <w:jc w:val="both"/>
        <w:rPr>
          <w:rFonts w:ascii="Garamond" w:hAnsi="Garamond" w:cs="Arial"/>
          <w:sz w:val="20"/>
          <w:szCs w:val="20"/>
        </w:rPr>
      </w:pPr>
    </w:p>
    <w:p w:rsidR="00244FFD" w:rsidRPr="007C5A60" w:rsidRDefault="007C5A60" w:rsidP="00244FFD">
      <w:pPr>
        <w:spacing w:after="0" w:line="240" w:lineRule="auto"/>
        <w:jc w:val="both"/>
        <w:rPr>
          <w:rFonts w:ascii="Garamond" w:hAnsi="Garamond" w:cs="Arial"/>
          <w:b/>
          <w:sz w:val="20"/>
          <w:szCs w:val="20"/>
        </w:rPr>
      </w:pPr>
      <w:r w:rsidRPr="007C5A60">
        <w:rPr>
          <w:rFonts w:ascii="Garamond" w:hAnsi="Garamond" w:cs="Arial"/>
          <w:b/>
          <w:sz w:val="20"/>
          <w:szCs w:val="20"/>
        </w:rPr>
        <w:t>Seznam reprodukcij:</w:t>
      </w:r>
    </w:p>
    <w:p w:rsidR="007C5A60" w:rsidRDefault="007C5A60" w:rsidP="00244FFD">
      <w:pPr>
        <w:spacing w:after="0" w:line="240" w:lineRule="auto"/>
        <w:jc w:val="both"/>
        <w:rPr>
          <w:rFonts w:ascii="Garamond" w:hAnsi="Garamond" w:cs="Arial"/>
          <w:sz w:val="20"/>
          <w:szCs w:val="20"/>
        </w:rPr>
      </w:pPr>
      <w:r>
        <w:rPr>
          <w:rFonts w:ascii="Garamond" w:hAnsi="Garamond" w:cs="Arial"/>
          <w:sz w:val="20"/>
          <w:szCs w:val="20"/>
        </w:rPr>
        <w:t xml:space="preserve">1. </w:t>
      </w:r>
      <w:r w:rsidRPr="007C5A60">
        <w:rPr>
          <w:rFonts w:ascii="Garamond" w:hAnsi="Garamond" w:cs="Arial"/>
          <w:sz w:val="20"/>
          <w:szCs w:val="20"/>
        </w:rPr>
        <w:t>Klavdij Zornik, Trenta, 1977, olje na platno, zasebna last</w:t>
      </w:r>
      <w:r>
        <w:rPr>
          <w:rFonts w:ascii="Garamond" w:hAnsi="Garamond" w:cs="Arial"/>
          <w:sz w:val="20"/>
          <w:szCs w:val="20"/>
        </w:rPr>
        <w:t xml:space="preserve">, foto: </w:t>
      </w:r>
      <w:r w:rsidRPr="007C5A60">
        <w:rPr>
          <w:rFonts w:ascii="Garamond" w:hAnsi="Garamond" w:cs="Arial"/>
          <w:sz w:val="20"/>
          <w:szCs w:val="20"/>
        </w:rPr>
        <w:t>Primož Brecelj</w:t>
      </w:r>
    </w:p>
    <w:p w:rsidR="007C5A60" w:rsidRDefault="007C5A60" w:rsidP="00244FFD">
      <w:pPr>
        <w:spacing w:after="0" w:line="240" w:lineRule="auto"/>
        <w:jc w:val="both"/>
        <w:rPr>
          <w:rFonts w:ascii="Garamond" w:hAnsi="Garamond" w:cs="Arial"/>
          <w:sz w:val="20"/>
          <w:szCs w:val="20"/>
        </w:rPr>
      </w:pPr>
      <w:r>
        <w:rPr>
          <w:rFonts w:ascii="Garamond" w:hAnsi="Garamond" w:cs="Arial"/>
          <w:sz w:val="20"/>
          <w:szCs w:val="20"/>
        </w:rPr>
        <w:t xml:space="preserve">2. </w:t>
      </w:r>
      <w:r w:rsidRPr="007C5A60">
        <w:rPr>
          <w:rFonts w:ascii="Garamond" w:hAnsi="Garamond" w:cs="Arial"/>
          <w:sz w:val="20"/>
          <w:szCs w:val="20"/>
        </w:rPr>
        <w:t>Klavdij Zornik, Trenta, 1990, svinč</w:t>
      </w:r>
      <w:r>
        <w:rPr>
          <w:rFonts w:ascii="Garamond" w:hAnsi="Garamond" w:cs="Arial"/>
          <w:sz w:val="20"/>
          <w:szCs w:val="20"/>
        </w:rPr>
        <w:t xml:space="preserve">nik na papir, zasebna last, foto: </w:t>
      </w:r>
      <w:r w:rsidRPr="007C5A60">
        <w:rPr>
          <w:rFonts w:ascii="Garamond" w:hAnsi="Garamond" w:cs="Arial"/>
          <w:sz w:val="20"/>
          <w:szCs w:val="20"/>
        </w:rPr>
        <w:t>Primož Brecelj</w:t>
      </w:r>
    </w:p>
    <w:p w:rsidR="00244FFD" w:rsidRDefault="007C5A60" w:rsidP="00244FFD">
      <w:pPr>
        <w:spacing w:after="0" w:line="240" w:lineRule="auto"/>
        <w:jc w:val="both"/>
        <w:rPr>
          <w:rFonts w:ascii="Garamond" w:hAnsi="Garamond" w:cs="Arial"/>
          <w:sz w:val="20"/>
          <w:szCs w:val="20"/>
        </w:rPr>
      </w:pPr>
      <w:r>
        <w:rPr>
          <w:rFonts w:ascii="Garamond" w:hAnsi="Garamond" w:cs="Arial"/>
          <w:sz w:val="20"/>
          <w:szCs w:val="20"/>
        </w:rPr>
        <w:t xml:space="preserve">3. </w:t>
      </w:r>
      <w:r w:rsidRPr="007C5A60">
        <w:rPr>
          <w:rFonts w:ascii="Garamond" w:hAnsi="Garamond" w:cs="Arial"/>
          <w:sz w:val="20"/>
          <w:szCs w:val="20"/>
        </w:rPr>
        <w:t>Klavdij Zornik, Vdova, 1990, svinč</w:t>
      </w:r>
      <w:r>
        <w:rPr>
          <w:rFonts w:ascii="Garamond" w:hAnsi="Garamond" w:cs="Arial"/>
          <w:sz w:val="20"/>
          <w:szCs w:val="20"/>
        </w:rPr>
        <w:t xml:space="preserve">nik na papir, zasebna last, foto: </w:t>
      </w:r>
      <w:r w:rsidRPr="007C5A60">
        <w:rPr>
          <w:rFonts w:ascii="Garamond" w:hAnsi="Garamond" w:cs="Arial"/>
          <w:sz w:val="20"/>
          <w:szCs w:val="20"/>
        </w:rPr>
        <w:t>Primož Brecelj</w:t>
      </w:r>
    </w:p>
    <w:p w:rsidR="007C5A60" w:rsidRDefault="007C5A60" w:rsidP="00244FFD">
      <w:pPr>
        <w:spacing w:after="0" w:line="240" w:lineRule="auto"/>
        <w:jc w:val="both"/>
        <w:rPr>
          <w:rFonts w:ascii="Garamond" w:hAnsi="Garamond" w:cs="Arial"/>
          <w:sz w:val="20"/>
          <w:szCs w:val="20"/>
        </w:rPr>
      </w:pPr>
      <w:r>
        <w:rPr>
          <w:rFonts w:ascii="Garamond" w:hAnsi="Garamond" w:cs="Arial"/>
          <w:sz w:val="20"/>
          <w:szCs w:val="20"/>
        </w:rPr>
        <w:t xml:space="preserve">4. </w:t>
      </w:r>
      <w:r w:rsidRPr="007C5A60">
        <w:rPr>
          <w:rFonts w:ascii="Garamond" w:hAnsi="Garamond" w:cs="Arial"/>
          <w:sz w:val="20"/>
          <w:szCs w:val="20"/>
        </w:rPr>
        <w:t>Klavdij Zornik, Pomnik II (Kanin), 1995, olje na platno, zasebna last</w:t>
      </w:r>
      <w:r>
        <w:rPr>
          <w:rFonts w:ascii="Garamond" w:hAnsi="Garamond" w:cs="Arial"/>
          <w:sz w:val="20"/>
          <w:szCs w:val="20"/>
        </w:rPr>
        <w:t xml:space="preserve">, foto: </w:t>
      </w:r>
      <w:r w:rsidRPr="007C5A60">
        <w:rPr>
          <w:rFonts w:ascii="Garamond" w:hAnsi="Garamond" w:cs="Arial"/>
          <w:sz w:val="20"/>
          <w:szCs w:val="20"/>
        </w:rPr>
        <w:t>Primož Brecelj</w:t>
      </w:r>
    </w:p>
    <w:p w:rsidR="007C5A60" w:rsidRDefault="007C5A60" w:rsidP="00244FFD">
      <w:pPr>
        <w:spacing w:after="0" w:line="240" w:lineRule="auto"/>
        <w:jc w:val="both"/>
        <w:rPr>
          <w:rFonts w:ascii="Garamond" w:hAnsi="Garamond" w:cs="Arial"/>
          <w:sz w:val="20"/>
          <w:szCs w:val="20"/>
        </w:rPr>
      </w:pPr>
      <w:r>
        <w:rPr>
          <w:rFonts w:ascii="Garamond" w:hAnsi="Garamond" w:cs="Arial"/>
          <w:sz w:val="20"/>
          <w:szCs w:val="20"/>
        </w:rPr>
        <w:t xml:space="preserve">5. </w:t>
      </w:r>
      <w:r w:rsidRPr="007C5A60">
        <w:rPr>
          <w:rFonts w:ascii="Garamond" w:hAnsi="Garamond" w:cs="Arial"/>
          <w:sz w:val="20"/>
          <w:szCs w:val="20"/>
        </w:rPr>
        <w:t>Klavdij Zornik, Padna, 2006, olje na platno, zasebna last</w:t>
      </w:r>
      <w:r>
        <w:rPr>
          <w:rFonts w:ascii="Garamond" w:hAnsi="Garamond" w:cs="Arial"/>
          <w:sz w:val="20"/>
          <w:szCs w:val="20"/>
        </w:rPr>
        <w:t xml:space="preserve">, foto: </w:t>
      </w:r>
      <w:r w:rsidRPr="007C5A60">
        <w:rPr>
          <w:rFonts w:ascii="Garamond" w:hAnsi="Garamond" w:cs="Arial"/>
          <w:sz w:val="20"/>
          <w:szCs w:val="20"/>
        </w:rPr>
        <w:t xml:space="preserve">arhiv A. </w:t>
      </w:r>
      <w:proofErr w:type="spellStart"/>
      <w:r w:rsidRPr="007C5A60">
        <w:rPr>
          <w:rFonts w:ascii="Garamond" w:hAnsi="Garamond" w:cs="Arial"/>
          <w:sz w:val="20"/>
          <w:szCs w:val="20"/>
        </w:rPr>
        <w:t>Bassin</w:t>
      </w:r>
      <w:proofErr w:type="spellEnd"/>
    </w:p>
    <w:p w:rsidR="007C5A60" w:rsidRDefault="007C5A60" w:rsidP="00244FFD">
      <w:pPr>
        <w:spacing w:after="0" w:line="240" w:lineRule="auto"/>
        <w:jc w:val="both"/>
        <w:rPr>
          <w:rFonts w:ascii="Garamond" w:hAnsi="Garamond" w:cs="Arial"/>
          <w:sz w:val="20"/>
          <w:szCs w:val="20"/>
        </w:rPr>
      </w:pPr>
      <w:r>
        <w:rPr>
          <w:rFonts w:ascii="Garamond" w:hAnsi="Garamond" w:cs="Arial"/>
          <w:sz w:val="20"/>
          <w:szCs w:val="20"/>
        </w:rPr>
        <w:t xml:space="preserve">6. </w:t>
      </w:r>
      <w:r w:rsidRPr="007C5A60">
        <w:rPr>
          <w:rFonts w:ascii="Garamond" w:hAnsi="Garamond" w:cs="Arial"/>
          <w:sz w:val="20"/>
          <w:szCs w:val="20"/>
        </w:rPr>
        <w:t>Klavdij Zornik, Padna, 1997, svinč</w:t>
      </w:r>
      <w:r>
        <w:rPr>
          <w:rFonts w:ascii="Garamond" w:hAnsi="Garamond" w:cs="Arial"/>
          <w:sz w:val="20"/>
          <w:szCs w:val="20"/>
        </w:rPr>
        <w:t xml:space="preserve">nik na papir, zasebna last, foto: </w:t>
      </w:r>
      <w:r w:rsidRPr="007C5A60">
        <w:rPr>
          <w:rFonts w:ascii="Garamond" w:hAnsi="Garamond" w:cs="Arial"/>
          <w:sz w:val="20"/>
          <w:szCs w:val="20"/>
        </w:rPr>
        <w:t>Primož Brecelj</w:t>
      </w:r>
    </w:p>
    <w:p w:rsidR="007C5A60" w:rsidRDefault="007C5A60" w:rsidP="00244FFD">
      <w:pPr>
        <w:spacing w:after="0" w:line="240" w:lineRule="auto"/>
        <w:jc w:val="both"/>
        <w:rPr>
          <w:rFonts w:ascii="Garamond" w:hAnsi="Garamond" w:cs="Arial"/>
          <w:sz w:val="20"/>
          <w:szCs w:val="20"/>
        </w:rPr>
      </w:pPr>
      <w:r>
        <w:rPr>
          <w:rFonts w:ascii="Garamond" w:hAnsi="Garamond" w:cs="Arial"/>
          <w:sz w:val="20"/>
          <w:szCs w:val="20"/>
        </w:rPr>
        <w:t xml:space="preserve">7. </w:t>
      </w:r>
      <w:r w:rsidRPr="007C5A60">
        <w:rPr>
          <w:rFonts w:ascii="Garamond" w:hAnsi="Garamond" w:cs="Arial"/>
          <w:sz w:val="20"/>
          <w:szCs w:val="20"/>
        </w:rPr>
        <w:t>Klavdij Zornik, Sejalec, 1990, svinčnik na papir, zasebna last</w:t>
      </w:r>
      <w:r>
        <w:rPr>
          <w:rFonts w:ascii="Garamond" w:hAnsi="Garamond" w:cs="Arial"/>
          <w:sz w:val="20"/>
          <w:szCs w:val="20"/>
        </w:rPr>
        <w:t xml:space="preserve">, foto: </w:t>
      </w:r>
      <w:r w:rsidRPr="007C5A60">
        <w:rPr>
          <w:rFonts w:ascii="Garamond" w:hAnsi="Garamond" w:cs="Arial"/>
          <w:sz w:val="20"/>
          <w:szCs w:val="20"/>
        </w:rPr>
        <w:t>Primož Brecelj</w:t>
      </w:r>
    </w:p>
    <w:p w:rsidR="007C5A60" w:rsidRDefault="007C5A60" w:rsidP="00244FFD">
      <w:pPr>
        <w:spacing w:after="0" w:line="240" w:lineRule="auto"/>
        <w:jc w:val="both"/>
        <w:rPr>
          <w:rFonts w:ascii="Garamond" w:hAnsi="Garamond" w:cs="Arial"/>
          <w:sz w:val="20"/>
          <w:szCs w:val="20"/>
        </w:rPr>
      </w:pPr>
      <w:r>
        <w:rPr>
          <w:rFonts w:ascii="Garamond" w:hAnsi="Garamond" w:cs="Arial"/>
          <w:sz w:val="20"/>
          <w:szCs w:val="20"/>
        </w:rPr>
        <w:t xml:space="preserve">8. </w:t>
      </w:r>
      <w:r w:rsidRPr="007C5A60">
        <w:rPr>
          <w:rFonts w:ascii="Garamond" w:hAnsi="Garamond" w:cs="Arial"/>
          <w:sz w:val="20"/>
          <w:szCs w:val="20"/>
        </w:rPr>
        <w:t>Klavdij Zornik, Brez naslova, voščen</w:t>
      </w:r>
      <w:r>
        <w:rPr>
          <w:rFonts w:ascii="Garamond" w:hAnsi="Garamond" w:cs="Arial"/>
          <w:sz w:val="20"/>
          <w:szCs w:val="20"/>
        </w:rPr>
        <w:t xml:space="preserve">ke na papir, zasebna last, foto: </w:t>
      </w:r>
      <w:r w:rsidRPr="007C5A60">
        <w:rPr>
          <w:rFonts w:ascii="Garamond" w:hAnsi="Garamond" w:cs="Arial"/>
          <w:sz w:val="20"/>
          <w:szCs w:val="20"/>
        </w:rPr>
        <w:t>Primož Brecelj</w:t>
      </w:r>
    </w:p>
    <w:p w:rsidR="007C5A60" w:rsidRDefault="007C5A60" w:rsidP="00244FFD">
      <w:pPr>
        <w:spacing w:after="0" w:line="240" w:lineRule="auto"/>
        <w:jc w:val="both"/>
        <w:rPr>
          <w:rFonts w:ascii="Garamond" w:hAnsi="Garamond" w:cs="Arial"/>
          <w:sz w:val="20"/>
          <w:szCs w:val="20"/>
        </w:rPr>
      </w:pPr>
      <w:r>
        <w:rPr>
          <w:rFonts w:ascii="Garamond" w:hAnsi="Garamond" w:cs="Arial"/>
          <w:sz w:val="20"/>
          <w:szCs w:val="20"/>
        </w:rPr>
        <w:t xml:space="preserve">9. </w:t>
      </w:r>
      <w:r w:rsidRPr="007C5A60">
        <w:rPr>
          <w:rFonts w:ascii="Garamond" w:hAnsi="Garamond" w:cs="Arial"/>
          <w:sz w:val="20"/>
          <w:szCs w:val="20"/>
        </w:rPr>
        <w:t>Klavdij Zornik, Istra, 1977, flomaster na papir, zasebna last</w:t>
      </w:r>
      <w:r>
        <w:rPr>
          <w:rFonts w:ascii="Garamond" w:hAnsi="Garamond" w:cs="Arial"/>
          <w:sz w:val="20"/>
          <w:szCs w:val="20"/>
        </w:rPr>
        <w:t xml:space="preserve">, foto: </w:t>
      </w:r>
      <w:r w:rsidRPr="007C5A60">
        <w:rPr>
          <w:rFonts w:ascii="Garamond" w:hAnsi="Garamond" w:cs="Arial"/>
          <w:sz w:val="20"/>
          <w:szCs w:val="20"/>
        </w:rPr>
        <w:t>Primož Brecelj</w:t>
      </w: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sz w:val="20"/>
          <w:szCs w:val="20"/>
        </w:rPr>
      </w:pPr>
    </w:p>
    <w:p w:rsidR="0000287C" w:rsidRDefault="00857D15" w:rsidP="00244FFD">
      <w:pPr>
        <w:spacing w:after="0" w:line="240" w:lineRule="auto"/>
        <w:jc w:val="both"/>
        <w:rPr>
          <w:rFonts w:ascii="Garamond" w:hAnsi="Garamond" w:cs="Arial"/>
          <w:sz w:val="20"/>
          <w:szCs w:val="20"/>
          <w:lang w:eastAsia="en-US"/>
        </w:rPr>
      </w:pPr>
      <w:r w:rsidRPr="00857D15">
        <w:rPr>
          <w:rFonts w:ascii="Garamond" w:hAnsi="Garamond" w:cs="Arial"/>
          <w:sz w:val="20"/>
          <w:szCs w:val="20"/>
        </w:rPr>
        <w:t>Pilonova galerija Ajdovščina</w:t>
      </w:r>
    </w:p>
    <w:p w:rsidR="00857D15" w:rsidRPr="00857D15" w:rsidRDefault="00857D15" w:rsidP="00244FFD">
      <w:pPr>
        <w:spacing w:after="0" w:line="240" w:lineRule="auto"/>
        <w:jc w:val="both"/>
        <w:rPr>
          <w:rFonts w:ascii="Garamond" w:hAnsi="Garamond" w:cs="Arial"/>
          <w:sz w:val="20"/>
          <w:szCs w:val="20"/>
          <w:lang w:eastAsia="en-US"/>
        </w:rPr>
      </w:pPr>
      <w:r w:rsidRPr="00857D15">
        <w:rPr>
          <w:rFonts w:ascii="Garamond" w:hAnsi="Garamond" w:cs="Arial"/>
          <w:sz w:val="20"/>
          <w:szCs w:val="20"/>
        </w:rPr>
        <w:t>Prešernova ulica 3</w:t>
      </w:r>
      <w:r w:rsidR="0000287C">
        <w:rPr>
          <w:rFonts w:ascii="Garamond" w:hAnsi="Garamond" w:cs="Arial"/>
          <w:sz w:val="20"/>
          <w:szCs w:val="20"/>
          <w:lang w:eastAsia="en-US"/>
        </w:rPr>
        <w:t xml:space="preserve">, </w:t>
      </w:r>
      <w:r w:rsidRPr="00857D15">
        <w:rPr>
          <w:rFonts w:ascii="Garamond" w:hAnsi="Garamond" w:cs="Arial"/>
          <w:sz w:val="20"/>
          <w:szCs w:val="20"/>
        </w:rPr>
        <w:t>5270 Ajdovščina</w:t>
      </w:r>
    </w:p>
    <w:p w:rsidR="00857D15" w:rsidRPr="00857D15" w:rsidRDefault="00857D15" w:rsidP="00244FFD">
      <w:pPr>
        <w:spacing w:after="0" w:line="240" w:lineRule="auto"/>
        <w:jc w:val="both"/>
        <w:rPr>
          <w:rFonts w:ascii="Garamond" w:hAnsi="Garamond" w:cs="Arial"/>
          <w:sz w:val="20"/>
          <w:szCs w:val="20"/>
        </w:rPr>
      </w:pPr>
      <w:r w:rsidRPr="00857D15">
        <w:rPr>
          <w:rFonts w:ascii="Garamond" w:hAnsi="Garamond" w:cs="Arial"/>
          <w:sz w:val="20"/>
          <w:szCs w:val="20"/>
        </w:rPr>
        <w:t>T +386 5 368 91 77</w:t>
      </w:r>
    </w:p>
    <w:p w:rsidR="00857D15" w:rsidRPr="00857D15" w:rsidRDefault="00D652A7" w:rsidP="00244FFD">
      <w:pPr>
        <w:spacing w:after="0" w:line="240" w:lineRule="auto"/>
        <w:jc w:val="both"/>
        <w:rPr>
          <w:rFonts w:ascii="Garamond" w:hAnsi="Garamond" w:cs="Arial"/>
          <w:sz w:val="20"/>
          <w:szCs w:val="20"/>
        </w:rPr>
      </w:pPr>
      <w:hyperlink r:id="rId8" w:history="1">
        <w:r w:rsidR="00857D15" w:rsidRPr="00857D15">
          <w:rPr>
            <w:rStyle w:val="Hiperpovezava"/>
            <w:rFonts w:ascii="Garamond" w:hAnsi="Garamond" w:cs="Arial"/>
            <w:sz w:val="20"/>
            <w:szCs w:val="20"/>
          </w:rPr>
          <w:t>pilonova.galerija@siol.net</w:t>
        </w:r>
      </w:hyperlink>
    </w:p>
    <w:p w:rsidR="00857D15" w:rsidRPr="00857D15" w:rsidRDefault="00D652A7" w:rsidP="00244FFD">
      <w:pPr>
        <w:spacing w:after="0" w:line="240" w:lineRule="auto"/>
        <w:jc w:val="both"/>
        <w:rPr>
          <w:rFonts w:ascii="Garamond" w:hAnsi="Garamond" w:cs="Arial"/>
          <w:sz w:val="20"/>
          <w:szCs w:val="20"/>
        </w:rPr>
      </w:pPr>
      <w:hyperlink r:id="rId9" w:history="1">
        <w:r w:rsidR="00857D15" w:rsidRPr="00857D15">
          <w:rPr>
            <w:rStyle w:val="Hiperpovezava"/>
            <w:rFonts w:ascii="Garamond" w:hAnsi="Garamond" w:cs="Arial"/>
            <w:sz w:val="20"/>
            <w:szCs w:val="20"/>
          </w:rPr>
          <w:t>www.venopilon.com</w:t>
        </w:r>
      </w:hyperlink>
    </w:p>
    <w:p w:rsidR="00857D15" w:rsidRPr="00857D15" w:rsidRDefault="00857D15" w:rsidP="00244FFD">
      <w:pPr>
        <w:spacing w:after="0" w:line="240" w:lineRule="auto"/>
        <w:jc w:val="both"/>
        <w:rPr>
          <w:rFonts w:ascii="Garamond" w:hAnsi="Garamond" w:cs="Arial"/>
          <w:sz w:val="20"/>
          <w:szCs w:val="20"/>
        </w:rPr>
      </w:pPr>
    </w:p>
    <w:p w:rsidR="00244FFD" w:rsidRDefault="00244FFD" w:rsidP="00244FFD">
      <w:pPr>
        <w:spacing w:after="0" w:line="240" w:lineRule="auto"/>
        <w:jc w:val="both"/>
        <w:rPr>
          <w:rFonts w:ascii="Garamond" w:hAnsi="Garamond" w:cs="Arial"/>
          <w:b/>
          <w:sz w:val="20"/>
          <w:szCs w:val="20"/>
        </w:rPr>
      </w:pPr>
    </w:p>
    <w:p w:rsidR="00857D15" w:rsidRPr="0000287C" w:rsidRDefault="00857D15" w:rsidP="00244FFD">
      <w:pPr>
        <w:spacing w:after="0" w:line="240" w:lineRule="auto"/>
        <w:jc w:val="both"/>
        <w:rPr>
          <w:rFonts w:ascii="Garamond" w:hAnsi="Garamond" w:cs="Arial"/>
          <w:sz w:val="20"/>
          <w:szCs w:val="20"/>
        </w:rPr>
      </w:pPr>
      <w:r w:rsidRPr="0000287C">
        <w:rPr>
          <w:rFonts w:ascii="Garamond" w:hAnsi="Garamond" w:cs="Arial"/>
          <w:b/>
          <w:sz w:val="20"/>
          <w:szCs w:val="20"/>
        </w:rPr>
        <w:t>Odpiralni čas</w:t>
      </w:r>
      <w:r w:rsidRPr="0000287C">
        <w:rPr>
          <w:rFonts w:ascii="Garamond" w:hAnsi="Garamond" w:cs="Arial"/>
          <w:sz w:val="20"/>
          <w:szCs w:val="20"/>
        </w:rPr>
        <w:t>:</w:t>
      </w:r>
    </w:p>
    <w:p w:rsidR="00C611AC" w:rsidRPr="00244FFD" w:rsidRDefault="00857D15" w:rsidP="00244FFD">
      <w:pPr>
        <w:spacing w:after="0" w:line="240" w:lineRule="auto"/>
        <w:jc w:val="both"/>
        <w:rPr>
          <w:rFonts w:ascii="Garamond" w:hAnsi="Garamond" w:cs="Arial"/>
          <w:sz w:val="20"/>
          <w:szCs w:val="20"/>
        </w:rPr>
      </w:pPr>
      <w:r w:rsidRPr="0000287C">
        <w:rPr>
          <w:rFonts w:ascii="Garamond" w:hAnsi="Garamond" w:cs="Arial"/>
          <w:sz w:val="20"/>
          <w:szCs w:val="20"/>
        </w:rPr>
        <w:t>torek – petek, od 9. do 18. ure; sobota, nedelja, od 15. do 18. ure; ponedeljki: zaprto.</w:t>
      </w:r>
    </w:p>
    <w:sectPr w:rsidR="00C611AC" w:rsidRPr="00244FFD" w:rsidSect="00E45964">
      <w:footerReference w:type="default" r:id="rId10"/>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2A7" w:rsidRDefault="00D652A7">
      <w:pPr>
        <w:spacing w:after="0" w:line="240" w:lineRule="auto"/>
      </w:pPr>
      <w:r>
        <w:separator/>
      </w:r>
    </w:p>
  </w:endnote>
  <w:endnote w:type="continuationSeparator" w:id="0">
    <w:p w:rsidR="00D652A7" w:rsidRDefault="00D65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D7A" w:rsidRDefault="00D652A7">
    <w:pPr>
      <w:pStyle w:val="Noga"/>
      <w:jc w:val="center"/>
    </w:pPr>
  </w:p>
  <w:p w:rsidR="00213D7A" w:rsidRDefault="00D652A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2A7" w:rsidRDefault="00D652A7">
      <w:pPr>
        <w:spacing w:after="0" w:line="240" w:lineRule="auto"/>
      </w:pPr>
      <w:r>
        <w:separator/>
      </w:r>
    </w:p>
  </w:footnote>
  <w:footnote w:type="continuationSeparator" w:id="0">
    <w:p w:rsidR="00D652A7" w:rsidRDefault="00D652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D15"/>
    <w:rsid w:val="0000287C"/>
    <w:rsid w:val="00170260"/>
    <w:rsid w:val="001A2D6D"/>
    <w:rsid w:val="00244FFD"/>
    <w:rsid w:val="00302AB6"/>
    <w:rsid w:val="00376811"/>
    <w:rsid w:val="003A56F9"/>
    <w:rsid w:val="003F2E13"/>
    <w:rsid w:val="0048188A"/>
    <w:rsid w:val="005A713C"/>
    <w:rsid w:val="007C5A60"/>
    <w:rsid w:val="00857D15"/>
    <w:rsid w:val="00A350EB"/>
    <w:rsid w:val="00C611AC"/>
    <w:rsid w:val="00D652A7"/>
    <w:rsid w:val="00E65C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57D15"/>
    <w:rPr>
      <w:rFonts w:eastAsiaTheme="minorEastAsia"/>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857D15"/>
    <w:pPr>
      <w:tabs>
        <w:tab w:val="center" w:pos="4536"/>
        <w:tab w:val="right" w:pos="9072"/>
      </w:tabs>
      <w:spacing w:after="0" w:line="240" w:lineRule="auto"/>
    </w:pPr>
  </w:style>
  <w:style w:type="character" w:customStyle="1" w:styleId="NogaZnak">
    <w:name w:val="Noga Znak"/>
    <w:basedOn w:val="Privzetapisavaodstavka"/>
    <w:link w:val="Noga"/>
    <w:uiPriority w:val="99"/>
    <w:rsid w:val="00857D15"/>
    <w:rPr>
      <w:rFonts w:eastAsiaTheme="minorEastAsia"/>
      <w:lang w:eastAsia="sl-SI"/>
    </w:rPr>
  </w:style>
  <w:style w:type="character" w:styleId="Hiperpovezava">
    <w:name w:val="Hyperlink"/>
    <w:basedOn w:val="Privzetapisavaodstavka"/>
    <w:uiPriority w:val="99"/>
    <w:unhideWhenUsed/>
    <w:rsid w:val="00857D15"/>
    <w:rPr>
      <w:color w:val="0000FF" w:themeColor="hyperlink"/>
      <w:u w:val="single"/>
    </w:rPr>
  </w:style>
  <w:style w:type="paragraph" w:styleId="Besedilooblaka">
    <w:name w:val="Balloon Text"/>
    <w:basedOn w:val="Navaden"/>
    <w:link w:val="BesedilooblakaZnak"/>
    <w:uiPriority w:val="99"/>
    <w:semiHidden/>
    <w:unhideWhenUsed/>
    <w:rsid w:val="00857D1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57D15"/>
    <w:rPr>
      <w:rFonts w:ascii="Tahoma" w:eastAsiaTheme="minorEastAsia" w:hAnsi="Tahoma" w:cs="Tahoma"/>
      <w:sz w:val="16"/>
      <w:szCs w:val="1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57D15"/>
    <w:rPr>
      <w:rFonts w:eastAsiaTheme="minorEastAsia"/>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857D15"/>
    <w:pPr>
      <w:tabs>
        <w:tab w:val="center" w:pos="4536"/>
        <w:tab w:val="right" w:pos="9072"/>
      </w:tabs>
      <w:spacing w:after="0" w:line="240" w:lineRule="auto"/>
    </w:pPr>
  </w:style>
  <w:style w:type="character" w:customStyle="1" w:styleId="NogaZnak">
    <w:name w:val="Noga Znak"/>
    <w:basedOn w:val="Privzetapisavaodstavka"/>
    <w:link w:val="Noga"/>
    <w:uiPriority w:val="99"/>
    <w:rsid w:val="00857D15"/>
    <w:rPr>
      <w:rFonts w:eastAsiaTheme="minorEastAsia"/>
      <w:lang w:eastAsia="sl-SI"/>
    </w:rPr>
  </w:style>
  <w:style w:type="character" w:styleId="Hiperpovezava">
    <w:name w:val="Hyperlink"/>
    <w:basedOn w:val="Privzetapisavaodstavka"/>
    <w:uiPriority w:val="99"/>
    <w:unhideWhenUsed/>
    <w:rsid w:val="00857D15"/>
    <w:rPr>
      <w:color w:val="0000FF" w:themeColor="hyperlink"/>
      <w:u w:val="single"/>
    </w:rPr>
  </w:style>
  <w:style w:type="paragraph" w:styleId="Besedilooblaka">
    <w:name w:val="Balloon Text"/>
    <w:basedOn w:val="Navaden"/>
    <w:link w:val="BesedilooblakaZnak"/>
    <w:uiPriority w:val="99"/>
    <w:semiHidden/>
    <w:unhideWhenUsed/>
    <w:rsid w:val="00857D1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57D15"/>
    <w:rPr>
      <w:rFonts w:ascii="Tahoma" w:eastAsiaTheme="minorEastAsia" w:hAnsi="Tahoma" w:cs="Tahoma"/>
      <w:sz w:val="16"/>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lonova.galerija@siol.ne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enopilon.co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936</Words>
  <Characters>5338</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Irene</cp:lastModifiedBy>
  <cp:revision>8</cp:revision>
  <dcterms:created xsi:type="dcterms:W3CDTF">2019-03-18T10:17:00Z</dcterms:created>
  <dcterms:modified xsi:type="dcterms:W3CDTF">2019-03-18T11:01:00Z</dcterms:modified>
</cp:coreProperties>
</file>